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39" w:rsidRDefault="004F5DAF" w:rsidP="00425125">
      <w:pPr>
        <w:ind w:firstLineChars="550" w:firstLine="1980"/>
        <w:rPr>
          <w:sz w:val="36"/>
          <w:szCs w:val="36"/>
        </w:rPr>
      </w:pPr>
      <w:r>
        <w:rPr>
          <w:noProof/>
          <w:sz w:val="36"/>
          <w:szCs w:val="3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0;margin-top:30.7pt;width:338.9pt;height:41.6pt;z-index:251621888;mso-position-horizontal:center;mso-width-relative:margin;mso-height-relative:margin">
            <v:textbox>
              <w:txbxContent>
                <w:p w:rsidR="00AE0F28" w:rsidRPr="00AE0F28" w:rsidRDefault="00AE0F28" w:rsidP="00AE0F28">
                  <w:pPr>
                    <w:ind w:firstLineChars="1150" w:firstLine="2415"/>
                    <w:rPr>
                      <w:u w:val="single"/>
                    </w:rPr>
                  </w:pPr>
                  <w:r w:rsidRPr="00AE0F28">
                    <w:rPr>
                      <w:rFonts w:hint="eastAsia"/>
                      <w:u w:val="single"/>
                    </w:rPr>
                    <w:t>准备申请材料</w:t>
                  </w:r>
                </w:p>
                <w:p w:rsidR="00AE0F28" w:rsidRDefault="00AE0F28">
                  <w:r>
                    <w:rPr>
                      <w:rFonts w:hint="eastAsia"/>
                    </w:rPr>
                    <w:t>项目负责人根据不同伦理审查申请类别的送审文件清单准备申请材料</w:t>
                  </w:r>
                </w:p>
              </w:txbxContent>
            </v:textbox>
          </v:shape>
        </w:pict>
      </w:r>
      <w:r w:rsidR="00425125">
        <w:rPr>
          <w:rFonts w:hint="eastAsia"/>
          <w:sz w:val="36"/>
          <w:szCs w:val="36"/>
        </w:rPr>
        <w:t>药物临床试验</w:t>
      </w:r>
      <w:r w:rsidR="00AE0F28" w:rsidRPr="00AE0F28">
        <w:rPr>
          <w:rFonts w:hint="eastAsia"/>
          <w:sz w:val="36"/>
          <w:szCs w:val="36"/>
        </w:rPr>
        <w:t>伦理审查流程</w:t>
      </w:r>
    </w:p>
    <w:p w:rsidR="00AE0F28" w:rsidRPr="00AE0F28" w:rsidRDefault="004F5DAF" w:rsidP="00AE0F28">
      <w:pPr>
        <w:ind w:firstLineChars="800" w:firstLine="2880"/>
        <w:rPr>
          <w:sz w:val="36"/>
          <w:szCs w:val="36"/>
        </w:rPr>
      </w:pPr>
      <w:r>
        <w:rPr>
          <w:noProof/>
          <w:sz w:val="36"/>
          <w:szCs w:val="36"/>
        </w:rPr>
        <w:pict>
          <v:shapetype id="_x0000_t32" coordsize="21600,21600" o:spt="32" o:oned="t" path="m,l21600,21600e" filled="f">
            <v:path arrowok="t" fillok="f" o:connecttype="none"/>
            <o:lock v:ext="edit" shapetype="t"/>
          </v:shapetype>
          <v:shape id="_x0000_s1034" type="#_x0000_t32" style="position:absolute;left:0;text-align:left;margin-left:198.85pt;margin-top:148.6pt;width:0;height:35.75pt;z-index:251627008" o:connectortype="straight">
            <v:stroke endarrow="block"/>
          </v:shape>
        </w:pict>
      </w:r>
      <w:r>
        <w:rPr>
          <w:noProof/>
          <w:sz w:val="36"/>
          <w:szCs w:val="36"/>
        </w:rPr>
        <w:pict>
          <v:shape id="_x0000_s1032" type="#_x0000_t32" style="position:absolute;left:0;text-align:left;margin-left:198.8pt;margin-top:103.65pt;width:.05pt;height:20.35pt;z-index:251624960" o:connectortype="straight">
            <v:stroke endarrow="block"/>
          </v:shape>
        </w:pict>
      </w:r>
      <w:r>
        <w:rPr>
          <w:noProof/>
          <w:sz w:val="36"/>
          <w:szCs w:val="36"/>
        </w:rPr>
        <w:pict>
          <v:shape id="_x0000_s1028" type="#_x0000_t32" style="position:absolute;left:0;text-align:left;margin-left:198.75pt;margin-top:41.8pt;width:.05pt;height:20pt;z-index:251622912" o:connectortype="straight">
            <v:stroke endarrow="block"/>
          </v:shape>
        </w:pict>
      </w:r>
      <w:r>
        <w:rPr>
          <w:noProof/>
          <w:sz w:val="36"/>
          <w:szCs w:val="36"/>
        </w:rPr>
        <w:pict>
          <v:shape id="_x0000_s1106" type="#_x0000_t32" style="position:absolute;left:0;text-align:left;margin-left:-15.75pt;margin-top:79.05pt;width:122.85pt;height:0;z-index:251693568" o:connectortype="straight">
            <v:stroke endarrow="block"/>
          </v:shape>
        </w:pict>
      </w:r>
      <w:r>
        <w:rPr>
          <w:noProof/>
          <w:sz w:val="36"/>
          <w:szCs w:val="36"/>
        </w:rPr>
        <w:pict>
          <v:shape id="_x0000_s1105" type="#_x0000_t32" style="position:absolute;left:0;text-align:left;margin-left:-15.75pt;margin-top:79.05pt;width:0;height:43.25pt;z-index:251692544" o:connectortype="straight"/>
        </w:pict>
      </w:r>
      <w:r>
        <w:rPr>
          <w:noProof/>
          <w:sz w:val="36"/>
          <w:szCs w:val="36"/>
        </w:rPr>
        <w:pict>
          <v:shapetype id="_x0000_t202" coordsize="21600,21600" o:spt="202" path="m,l,21600r21600,l21600,xe">
            <v:stroke joinstyle="miter"/>
            <v:path gradientshapeok="t" o:connecttype="rect"/>
          </v:shapetype>
          <v:shape id="_x0000_s1103" type="#_x0000_t202" style="position:absolute;left:0;text-align:left;margin-left:56.75pt;margin-top:109.8pt;width:40.4pt;height:20.25pt;z-index:251690496;mso-width-relative:margin;mso-height-relative:margin">
            <v:textbox style="mso-next-textbox:#_x0000_s1103">
              <w:txbxContent>
                <w:p w:rsidR="008974A4" w:rsidRPr="00DC34E7" w:rsidRDefault="008974A4" w:rsidP="008974A4">
                  <w:pPr>
                    <w:rPr>
                      <w:sz w:val="15"/>
                      <w:szCs w:val="15"/>
                    </w:rPr>
                  </w:pPr>
                  <w:r>
                    <w:rPr>
                      <w:rFonts w:hint="eastAsia"/>
                      <w:sz w:val="15"/>
                      <w:szCs w:val="15"/>
                    </w:rPr>
                    <w:t>不</w:t>
                  </w:r>
                  <w:r w:rsidRPr="00DC34E7">
                    <w:rPr>
                      <w:rFonts w:hint="eastAsia"/>
                      <w:sz w:val="15"/>
                      <w:szCs w:val="15"/>
                    </w:rPr>
                    <w:t>通过</w:t>
                  </w:r>
                </w:p>
              </w:txbxContent>
            </v:textbox>
          </v:shape>
        </w:pict>
      </w:r>
      <w:r>
        <w:rPr>
          <w:noProof/>
          <w:sz w:val="36"/>
          <w:szCs w:val="36"/>
        </w:rPr>
        <w:pict>
          <v:roundrect id="_x0000_s1104" style="position:absolute;left:0;text-align:left;margin-left:-37.7pt;margin-top:122.3pt;width:85.85pt;height:25.25pt;z-index:251691520;mso-width-relative:margin;mso-height-relative:margin" arcsize="10923f">
            <v:textbox style="mso-next-textbox:#_x0000_s1104">
              <w:txbxContent>
                <w:p w:rsidR="008974A4" w:rsidRDefault="008974A4" w:rsidP="008974A4">
                  <w:r>
                    <w:rPr>
                      <w:rFonts w:hint="eastAsia"/>
                    </w:rPr>
                    <w:t>补充修改材料</w:t>
                  </w:r>
                </w:p>
              </w:txbxContent>
            </v:textbox>
          </v:roundrect>
        </w:pict>
      </w:r>
      <w:r>
        <w:rPr>
          <w:noProof/>
          <w:sz w:val="36"/>
          <w:szCs w:val="36"/>
        </w:rPr>
        <w:pict>
          <v:shape id="_x0000_s1102" type="#_x0000_t32" style="position:absolute;left:0;text-align:left;margin-left:48.15pt;margin-top:135.3pt;width:58.95pt;height:0;flip:x;z-index:251689472" o:connectortype="straight">
            <v:stroke endarrow="block"/>
          </v:shape>
        </w:pict>
      </w:r>
      <w:r>
        <w:rPr>
          <w:noProof/>
          <w:sz w:val="36"/>
          <w:szCs w:val="36"/>
        </w:rPr>
        <w:pict>
          <v:shape id="_x0000_s1071" type="#_x0000_t32" style="position:absolute;left:0;text-align:left;margin-left:131.9pt;margin-top:601.4pt;width:.05pt;height:22.65pt;z-index:251662848" o:connectortype="straight">
            <v:stroke endarrow="block"/>
          </v:shape>
        </w:pict>
      </w:r>
      <w:r>
        <w:rPr>
          <w:noProof/>
          <w:sz w:val="36"/>
          <w:szCs w:val="36"/>
        </w:rPr>
        <w:pict>
          <v:shape id="_x0000_s1035" type="#_x0000_t202" style="position:absolute;left:0;text-align:left;margin-left:209.75pt;margin-top:154.8pt;width:31.75pt;height:20.25pt;z-index:251628032;mso-width-relative:margin;mso-height-relative:margin">
            <v:textbox style="mso-next-textbox:#_x0000_s1035">
              <w:txbxContent>
                <w:p w:rsidR="00DC34E7" w:rsidRPr="00DC34E7" w:rsidRDefault="00DC34E7">
                  <w:pPr>
                    <w:rPr>
                      <w:sz w:val="15"/>
                      <w:szCs w:val="15"/>
                    </w:rPr>
                  </w:pPr>
                  <w:r w:rsidRPr="00DC34E7">
                    <w:rPr>
                      <w:rFonts w:hint="eastAsia"/>
                      <w:sz w:val="15"/>
                      <w:szCs w:val="15"/>
                    </w:rPr>
                    <w:t>通过</w:t>
                  </w:r>
                </w:p>
              </w:txbxContent>
            </v:textbox>
          </v:shape>
        </w:pict>
      </w:r>
      <w:r>
        <w:rPr>
          <w:noProof/>
          <w:sz w:val="36"/>
          <w:szCs w:val="36"/>
        </w:rPr>
        <w:pict>
          <v:shape id="_x0000_s1045" type="#_x0000_t32" style="position:absolute;left:0;text-align:left;margin-left:280.5pt;margin-top:316.55pt;width:76.5pt;height:34pt;flip:x;z-index:251637248" o:connectortype="straight">
            <v:stroke endarrow="block"/>
          </v:shape>
        </w:pict>
      </w:r>
      <w:r>
        <w:rPr>
          <w:noProof/>
          <w:sz w:val="36"/>
          <w:szCs w:val="36"/>
        </w:rPr>
        <w:pict>
          <v:shape id="_x0000_s1094" type="#_x0000_t32" style="position:absolute;left:0;text-align:left;margin-left:137.25pt;margin-top:649.7pt;width:0;height:18.1pt;z-index:251684352" o:connectortype="straight"/>
        </w:pict>
      </w:r>
      <w:r>
        <w:rPr>
          <w:noProof/>
          <w:sz w:val="36"/>
          <w:szCs w:val="36"/>
        </w:rPr>
        <w:pict>
          <v:shape id="_x0000_s1093" type="#_x0000_t32" style="position:absolute;left:0;text-align:left;margin-left:-45pt;margin-top:667.8pt;width:182.25pt;height:0;z-index:251683328" o:connectortype="straight"/>
        </w:pict>
      </w:r>
      <w:r>
        <w:rPr>
          <w:noProof/>
          <w:sz w:val="36"/>
          <w:szCs w:val="36"/>
        </w:rPr>
        <w:pict>
          <v:shape id="_x0000_s1092" type="#_x0000_t32" style="position:absolute;left:0;text-align:left;margin-left:-33.75pt;margin-top:638.55pt;width:79.85pt;height:0;z-index:251682304" o:connectortype="straight"/>
        </w:pict>
      </w:r>
      <w:r>
        <w:rPr>
          <w:noProof/>
          <w:sz w:val="36"/>
          <w:szCs w:val="36"/>
        </w:rPr>
        <w:pict>
          <v:shape id="_x0000_s1091" type="#_x0000_t32" style="position:absolute;left:0;text-align:left;margin-left:-33.75pt;margin-top:371.6pt;width:0;height:266.95pt;z-index:251681280" o:connectortype="straight"/>
        </w:pict>
      </w:r>
      <w:r>
        <w:rPr>
          <w:noProof/>
          <w:sz w:val="36"/>
          <w:szCs w:val="36"/>
        </w:rPr>
        <w:pict>
          <v:shape id="_x0000_s1051" type="#_x0000_t32" style="position:absolute;left:0;text-align:left;margin-left:-33.75pt;margin-top:371.55pt;width:198.75pt;height:.05pt;z-index:251642368" o:connectortype="straight">
            <v:stroke endarrow="block"/>
          </v:shape>
        </w:pict>
      </w:r>
      <w:r>
        <w:rPr>
          <w:noProof/>
          <w:sz w:val="36"/>
          <w:szCs w:val="36"/>
        </w:rPr>
        <w:pict>
          <v:shape id="_x0000_s1089" type="#_x0000_t32" style="position:absolute;left:0;text-align:left;margin-left:-45pt;margin-top:359.6pt;width:0;height:308.2pt;z-index:251680256" o:connectortype="straight"/>
        </w:pict>
      </w:r>
      <w:r>
        <w:rPr>
          <w:noProof/>
          <w:sz w:val="36"/>
          <w:szCs w:val="36"/>
        </w:rPr>
        <w:pict>
          <v:shape id="_x0000_s1050" type="#_x0000_t32" style="position:absolute;left:0;text-align:left;margin-left:-45pt;margin-top:359.55pt;width:208.5pt;height:.05pt;z-index:251641344" o:connectortype="straight">
            <v:stroke endarrow="block"/>
          </v:shape>
        </w:pict>
      </w:r>
      <w:r>
        <w:rPr>
          <w:noProof/>
          <w:sz w:val="36"/>
          <w:szCs w:val="36"/>
        </w:rPr>
        <w:pict>
          <v:roundrect id="_x0000_s1068" style="position:absolute;left:0;text-align:left;margin-left:118.15pt;margin-top:624.05pt;width:62.3pt;height:25.25pt;z-index:251659776;mso-width-relative:margin;mso-height-relative:margin" arcsize="10923f">
            <v:textbox style="mso-next-textbox:#_x0000_s1068">
              <w:txbxContent>
                <w:p w:rsidR="009033C1" w:rsidRDefault="009033C1" w:rsidP="009033C1">
                  <w:r>
                    <w:rPr>
                      <w:rFonts w:hint="eastAsia"/>
                    </w:rPr>
                    <w:t>会议审查</w:t>
                  </w:r>
                </w:p>
              </w:txbxContent>
            </v:textbox>
          </v:roundrect>
        </w:pict>
      </w:r>
      <w:r>
        <w:rPr>
          <w:noProof/>
          <w:sz w:val="36"/>
          <w:szCs w:val="36"/>
        </w:rPr>
        <w:pict>
          <v:roundrect id="_x0000_s1067" style="position:absolute;left:0;text-align:left;margin-left:46.1pt;margin-top:624.05pt;width:62.3pt;height:25.25pt;z-index:251658752;mso-width-relative:margin;mso-height-relative:margin" arcsize="10923f">
            <v:textbox style="mso-next-textbox:#_x0000_s1067">
              <w:txbxContent>
                <w:p w:rsidR="009033C1" w:rsidRDefault="009033C1" w:rsidP="009033C1">
                  <w:r>
                    <w:rPr>
                      <w:rFonts w:hint="eastAsia"/>
                    </w:rPr>
                    <w:t>快速审查</w:t>
                  </w:r>
                </w:p>
              </w:txbxContent>
            </v:textbox>
          </v:roundrect>
        </w:pict>
      </w:r>
      <w:r>
        <w:rPr>
          <w:noProof/>
          <w:sz w:val="36"/>
          <w:szCs w:val="36"/>
        </w:rPr>
        <w:pict>
          <v:roundrect id="_x0000_s1065" style="position:absolute;left:0;text-align:left;margin-left:117.7pt;margin-top:577pt;width:62.3pt;height:25.25pt;z-index:251656704;mso-width-relative:margin;mso-height-relative:margin" arcsize="10923f">
            <v:textbox style="mso-next-textbox:#_x0000_s1065">
              <w:txbxContent>
                <w:p w:rsidR="009033C1" w:rsidRDefault="009033C1" w:rsidP="009033C1">
                  <w:r>
                    <w:rPr>
                      <w:rFonts w:hint="eastAsia"/>
                    </w:rPr>
                    <w:t>递交申请</w:t>
                  </w:r>
                </w:p>
              </w:txbxContent>
            </v:textbox>
          </v:roundrect>
        </w:pict>
      </w:r>
      <w:r>
        <w:rPr>
          <w:noProof/>
          <w:sz w:val="36"/>
          <w:szCs w:val="36"/>
        </w:rPr>
        <w:pict>
          <v:roundrect id="_x0000_s1064" style="position:absolute;left:0;text-align:left;margin-left:48.15pt;margin-top:576.55pt;width:62.3pt;height:25.25pt;z-index:251655680;mso-width-relative:margin;mso-height-relative:margin" arcsize="10923f">
            <v:textbox style="mso-next-textbox:#_x0000_s1064">
              <w:txbxContent>
                <w:p w:rsidR="009033C1" w:rsidRDefault="009033C1" w:rsidP="009033C1">
                  <w:r>
                    <w:rPr>
                      <w:rFonts w:hint="eastAsia"/>
                    </w:rPr>
                    <w:t>递交申请</w:t>
                  </w:r>
                </w:p>
              </w:txbxContent>
            </v:textbox>
          </v:roundrect>
        </w:pict>
      </w:r>
      <w:r>
        <w:rPr>
          <w:noProof/>
          <w:sz w:val="36"/>
          <w:szCs w:val="36"/>
        </w:rPr>
        <w:pict>
          <v:roundrect id="_x0000_s1063" style="position:absolute;left:0;text-align:left;margin-left:371.45pt;margin-top:513.5pt;width:69.4pt;height:42.5pt;z-index:251654656;mso-width-relative:margin;mso-height-relative:margin" arcsize="10923f">
            <v:textbox style="mso-next-textbox:#_x0000_s1063">
              <w:txbxContent>
                <w:p w:rsidR="009033C1" w:rsidRDefault="009033C1" w:rsidP="009033C1">
                  <w:r>
                    <w:rPr>
                      <w:rFonts w:hint="eastAsia"/>
                    </w:rPr>
                    <w:t>暂停或者终止项目</w:t>
                  </w:r>
                </w:p>
              </w:txbxContent>
            </v:textbox>
          </v:roundrect>
        </w:pict>
      </w:r>
      <w:r>
        <w:rPr>
          <w:noProof/>
          <w:sz w:val="36"/>
          <w:szCs w:val="36"/>
        </w:rPr>
        <w:pict>
          <v:roundrect id="_x0000_s1062" style="position:absolute;left:0;text-align:left;margin-left:260.7pt;margin-top:511.95pt;width:56.1pt;height:58.75pt;z-index:251653632;mso-width-relative:margin;mso-height-relative:margin" arcsize="10923f">
            <v:textbox style="mso-next-textbox:#_x0000_s1062">
              <w:txbxContent>
                <w:p w:rsidR="009033C1" w:rsidRDefault="009033C1" w:rsidP="009033C1">
                  <w:r>
                    <w:rPr>
                      <w:rFonts w:hint="eastAsia"/>
                    </w:rPr>
                    <w:t>不允许</w:t>
                  </w:r>
                </w:p>
                <w:p w:rsidR="009033C1" w:rsidRDefault="009033C1" w:rsidP="009033C1">
                  <w:r>
                    <w:rPr>
                      <w:rFonts w:hint="eastAsia"/>
                    </w:rPr>
                    <w:t>开展研究项目</w:t>
                  </w:r>
                </w:p>
              </w:txbxContent>
            </v:textbox>
          </v:roundrect>
        </w:pict>
      </w:r>
      <w:r>
        <w:rPr>
          <w:noProof/>
          <w:sz w:val="36"/>
          <w:szCs w:val="36"/>
        </w:rPr>
        <w:pict>
          <v:roundrect id="_x0000_s1060" style="position:absolute;left:0;text-align:left;margin-left:105.8pt;margin-top:513.15pt;width:53.55pt;height:42.5pt;z-index:251651584;mso-width-relative:margin;mso-height-relative:margin" arcsize="10923f">
            <v:textbox style="mso-next-textbox:#_x0000_s1060">
              <w:txbxContent>
                <w:p w:rsidR="009033C1" w:rsidRDefault="002E6CCC" w:rsidP="009033C1">
                  <w:pPr>
                    <w:ind w:left="105" w:hangingChars="50" w:hanging="105"/>
                  </w:pPr>
                  <w:r>
                    <w:rPr>
                      <w:rFonts w:hint="eastAsia"/>
                    </w:rPr>
                    <w:t>不同意修正</w:t>
                  </w:r>
                </w:p>
              </w:txbxContent>
            </v:textbox>
          </v:roundrect>
        </w:pict>
      </w:r>
      <w:r>
        <w:rPr>
          <w:noProof/>
          <w:sz w:val="36"/>
          <w:szCs w:val="36"/>
        </w:rPr>
        <w:pict>
          <v:roundrect id="_x0000_s1057" style="position:absolute;left:0;text-align:left;margin-left:55.9pt;margin-top:513.5pt;width:41.25pt;height:41.7pt;z-index:251648512;mso-width-relative:margin;mso-height-relative:margin" arcsize="10923f">
            <v:textbox style="mso-next-textbox:#_x0000_s1057">
              <w:txbxContent>
                <w:p w:rsidR="002E6CCC" w:rsidRDefault="002E6CCC" w:rsidP="00F87198">
                  <w:pPr>
                    <w:rPr>
                      <w:rFonts w:hint="eastAsia"/>
                    </w:rPr>
                  </w:pPr>
                  <w:r>
                    <w:rPr>
                      <w:rFonts w:hint="eastAsia"/>
                    </w:rPr>
                    <w:t>同意</w:t>
                  </w:r>
                </w:p>
                <w:p w:rsidR="00F87198" w:rsidRDefault="002E6CCC" w:rsidP="00F87198">
                  <w:r>
                    <w:rPr>
                      <w:rFonts w:hint="eastAsia"/>
                    </w:rPr>
                    <w:t>修正</w:t>
                  </w:r>
                </w:p>
              </w:txbxContent>
            </v:textbox>
          </v:roundrect>
        </w:pict>
      </w:r>
      <w:r>
        <w:rPr>
          <w:noProof/>
          <w:sz w:val="36"/>
          <w:szCs w:val="36"/>
        </w:rPr>
        <w:pict>
          <v:roundrect id="_x0000_s1054" style="position:absolute;left:0;text-align:left;margin-left:-1.35pt;margin-top:512.25pt;width:41.25pt;height:41.7pt;z-index:251645440;mso-width-relative:margin;mso-height-relative:margin" arcsize="10923f">
            <v:textbox style="mso-next-textbox:#_x0000_s1054">
              <w:txbxContent>
                <w:p w:rsidR="00F87198" w:rsidRDefault="00F87198" w:rsidP="00F87198">
                  <w:r>
                    <w:rPr>
                      <w:rFonts w:hint="eastAsia"/>
                    </w:rPr>
                    <w:t>项目启动</w:t>
                  </w:r>
                </w:p>
              </w:txbxContent>
            </v:textbox>
          </v:roundrect>
        </w:pict>
      </w:r>
      <w:r>
        <w:rPr>
          <w:noProof/>
          <w:sz w:val="36"/>
          <w:szCs w:val="36"/>
        </w:rPr>
        <w:pict>
          <v:roundrect id="_x0000_s1059" style="position:absolute;left:0;text-align:left;margin-left:347.55pt;margin-top:465.6pt;width:105.9pt;height:25.25pt;z-index:251650560;mso-width-relative:margin;mso-height-relative:margin" arcsize="10923f">
            <v:textbox style="mso-next-textbox:#_x0000_s1059">
              <w:txbxContent>
                <w:p w:rsidR="00F87198" w:rsidRDefault="009033C1" w:rsidP="00F87198">
                  <w:r>
                    <w:rPr>
                      <w:rFonts w:hint="eastAsia"/>
                    </w:rPr>
                    <w:t>暂停或者终止研究</w:t>
                  </w:r>
                </w:p>
              </w:txbxContent>
            </v:textbox>
          </v:roundrect>
        </w:pict>
      </w:r>
      <w:r>
        <w:rPr>
          <w:noProof/>
          <w:sz w:val="36"/>
          <w:szCs w:val="36"/>
        </w:rPr>
        <w:pict>
          <v:roundrect id="_x0000_s1058" style="position:absolute;left:0;text-align:left;margin-left:261.95pt;margin-top:465.6pt;width:56.05pt;height:25.25pt;z-index:251649536;mso-width-relative:margin;mso-height-relative:margin" arcsize="10923f">
            <v:textbox style="mso-next-textbox:#_x0000_s1058">
              <w:txbxContent>
                <w:p w:rsidR="00F87198" w:rsidRDefault="002E6CCC" w:rsidP="00F87198">
                  <w:r>
                    <w:rPr>
                      <w:rFonts w:hint="eastAsia"/>
                    </w:rPr>
                    <w:t>不同意</w:t>
                  </w:r>
                </w:p>
              </w:txbxContent>
            </v:textbox>
          </v:roundrect>
        </w:pict>
      </w:r>
      <w:r>
        <w:rPr>
          <w:noProof/>
          <w:sz w:val="36"/>
          <w:szCs w:val="36"/>
        </w:rPr>
        <w:pict>
          <v:roundrect id="_x0000_s1055" style="position:absolute;left:0;text-align:left;margin-left:60.3pt;margin-top:466.05pt;width:85.7pt;height:25.25pt;z-index:251646464;mso-width-relative:margin;mso-height-relative:margin" arcsize="10923f">
            <v:textbox style="mso-next-textbox:#_x0000_s1055">
              <w:txbxContent>
                <w:p w:rsidR="00F87198" w:rsidRDefault="002E6CCC" w:rsidP="00C2465E">
                  <w:pPr>
                    <w:ind w:firstLineChars="100" w:firstLine="210"/>
                  </w:pPr>
                  <w:r>
                    <w:rPr>
                      <w:rFonts w:hint="eastAsia"/>
                    </w:rPr>
                    <w:t>修正后同意</w:t>
                  </w:r>
                </w:p>
              </w:txbxContent>
            </v:textbox>
          </v:roundrect>
        </w:pict>
      </w:r>
      <w:r>
        <w:rPr>
          <w:noProof/>
          <w:sz w:val="36"/>
          <w:szCs w:val="36"/>
        </w:rPr>
        <w:pict>
          <v:roundrect id="_x0000_s1053" style="position:absolute;left:0;text-align:left;margin-left:-.95pt;margin-top:465.6pt;width:40.4pt;height:25.25pt;z-index:251644416;mso-width-relative:margin;mso-height-relative:margin" arcsize="10923f">
            <v:textbox style="mso-next-textbox:#_x0000_s1053">
              <w:txbxContent>
                <w:p w:rsidR="00F87198" w:rsidRDefault="002E6CCC">
                  <w:r>
                    <w:rPr>
                      <w:rFonts w:hint="eastAsia"/>
                    </w:rPr>
                    <w:t>同意</w:t>
                  </w:r>
                </w:p>
              </w:txbxContent>
            </v:textbox>
          </v:roundrect>
        </w:pict>
      </w:r>
      <w:r>
        <w:rPr>
          <w:noProof/>
          <w:sz w:val="36"/>
          <w:szCs w:val="36"/>
        </w:rPr>
        <w:pict>
          <v:shape id="_x0000_s1070" type="#_x0000_t32" style="position:absolute;left:0;text-align:left;margin-left:78.05pt;margin-top:601.4pt;width:.05pt;height:22.65pt;z-index:251661824" o:connectortype="straight">
            <v:stroke endarrow="block"/>
          </v:shape>
        </w:pict>
      </w:r>
      <w:r>
        <w:rPr>
          <w:noProof/>
          <w:sz w:val="36"/>
          <w:szCs w:val="36"/>
        </w:rPr>
        <w:pict>
          <v:shape id="_x0000_s1087" type="#_x0000_t32" style="position:absolute;left:0;text-align:left;margin-left:131.95pt;margin-top:554.75pt;width:.05pt;height:22.65pt;z-index:251678208" o:connectortype="straight">
            <v:stroke endarrow="block"/>
          </v:shape>
        </w:pict>
      </w:r>
      <w:r>
        <w:rPr>
          <w:noProof/>
          <w:sz w:val="36"/>
          <w:szCs w:val="36"/>
        </w:rPr>
        <w:pict>
          <v:shape id="_x0000_s1086" type="#_x0000_t32" style="position:absolute;left:0;text-align:left;margin-left:77.95pt;margin-top:554.35pt;width:.05pt;height:22.65pt;z-index:251677184" o:connectortype="straight">
            <v:stroke endarrow="block"/>
          </v:shape>
        </w:pict>
      </w:r>
      <w:r>
        <w:rPr>
          <w:noProof/>
          <w:sz w:val="36"/>
          <w:szCs w:val="36"/>
        </w:rPr>
        <w:pict>
          <v:shape id="_x0000_s1085" type="#_x0000_t32" style="position:absolute;left:0;text-align:left;margin-left:405pt;margin-top:490pt;width:.05pt;height:22.65pt;z-index:251676160" o:connectortype="straight">
            <v:stroke endarrow="block"/>
          </v:shape>
        </w:pict>
      </w:r>
      <w:r>
        <w:rPr>
          <w:noProof/>
          <w:sz w:val="36"/>
          <w:szCs w:val="36"/>
        </w:rPr>
        <w:pict>
          <v:shape id="_x0000_s1084" type="#_x0000_t32" style="position:absolute;left:0;text-align:left;margin-left:289.5pt;margin-top:491.3pt;width:.05pt;height:22.65pt;z-index:251675136" o:connectortype="straight">
            <v:stroke endarrow="block"/>
          </v:shape>
        </w:pict>
      </w:r>
      <w:r>
        <w:rPr>
          <w:noProof/>
          <w:sz w:val="36"/>
          <w:szCs w:val="36"/>
        </w:rPr>
        <w:pict>
          <v:shape id="_x0000_s1082" type="#_x0000_t32" style="position:absolute;left:0;text-align:left;margin-left:132pt;margin-top:490.9pt;width:.05pt;height:22.65pt;z-index:251673088" o:connectortype="straight">
            <v:stroke endarrow="block"/>
          </v:shape>
        </w:pict>
      </w:r>
      <w:r>
        <w:rPr>
          <w:noProof/>
          <w:sz w:val="36"/>
          <w:szCs w:val="36"/>
        </w:rPr>
        <w:pict>
          <v:shape id="_x0000_s1081" type="#_x0000_t32" style="position:absolute;left:0;text-align:left;margin-left:78pt;margin-top:490.9pt;width:.05pt;height:22.65pt;z-index:251672064" o:connectortype="straight">
            <v:stroke endarrow="block"/>
          </v:shape>
        </w:pict>
      </w:r>
      <w:r>
        <w:rPr>
          <w:noProof/>
          <w:sz w:val="36"/>
          <w:szCs w:val="36"/>
        </w:rPr>
        <w:pict>
          <v:shape id="_x0000_s1080" type="#_x0000_t32" style="position:absolute;left:0;text-align:left;margin-left:16.5pt;margin-top:490.9pt;width:.05pt;height:22.65pt;z-index:251671040" o:connectortype="straight">
            <v:stroke endarrow="block"/>
          </v:shape>
        </w:pict>
      </w:r>
      <w:r>
        <w:rPr>
          <w:noProof/>
          <w:sz w:val="36"/>
          <w:szCs w:val="36"/>
        </w:rPr>
        <w:pict>
          <v:shape id="_x0000_s1079" type="#_x0000_t32" style="position:absolute;left:0;text-align:left;margin-left:289.5pt;margin-top:446.35pt;width:0;height:19.7pt;z-index:251670016" o:connectortype="straight"/>
        </w:pict>
      </w:r>
      <w:r>
        <w:rPr>
          <w:noProof/>
          <w:sz w:val="36"/>
          <w:szCs w:val="36"/>
        </w:rPr>
        <w:pict>
          <v:shape id="_x0000_s1077" type="#_x0000_t32" style="position:absolute;left:0;text-align:left;margin-left:108.75pt;margin-top:446.35pt;width:0;height:19.7pt;z-index:251667968" o:connectortype="straight"/>
        </w:pict>
      </w:r>
      <w:r>
        <w:rPr>
          <w:noProof/>
          <w:sz w:val="36"/>
          <w:szCs w:val="36"/>
        </w:rPr>
        <w:pict>
          <v:shape id="_x0000_s1076" type="#_x0000_t32" style="position:absolute;left:0;text-align:left;margin-left:429pt;margin-top:446.35pt;width:0;height:19.7pt;z-index:251666944" o:connectortype="straight"/>
        </w:pict>
      </w:r>
      <w:r>
        <w:rPr>
          <w:noProof/>
          <w:sz w:val="36"/>
          <w:szCs w:val="36"/>
        </w:rPr>
        <w:pict>
          <v:shape id="_x0000_s1075" type="#_x0000_t32" style="position:absolute;left:0;text-align:left;margin-left:21.75pt;margin-top:446.35pt;width:0;height:19.7pt;z-index:251665920" o:connectortype="straight"/>
        </w:pict>
      </w:r>
      <w:r>
        <w:rPr>
          <w:noProof/>
          <w:sz w:val="36"/>
          <w:szCs w:val="36"/>
        </w:rPr>
        <w:pict>
          <v:shape id="_x0000_s1074" type="#_x0000_t32" style="position:absolute;left:0;text-align:left;margin-left:21.75pt;margin-top:446.35pt;width:407.25pt;height:0;z-index:251664896" o:connectortype="straight"/>
        </w:pict>
      </w:r>
      <w:r>
        <w:rPr>
          <w:noProof/>
          <w:sz w:val="36"/>
          <w:szCs w:val="36"/>
        </w:rPr>
        <w:pict>
          <v:shape id="_x0000_s1052" type="#_x0000_t32" style="position:absolute;left:0;text-align:left;margin-left:219.15pt;margin-top:423.7pt;width:.05pt;height:22.65pt;z-index:251643392" o:connectortype="straight">
            <v:stroke endarrow="block"/>
          </v:shape>
        </w:pict>
      </w:r>
      <w:r>
        <w:rPr>
          <w:noProof/>
          <w:sz w:val="36"/>
          <w:szCs w:val="36"/>
        </w:rPr>
        <w:pict>
          <v:roundrect id="_x0000_s1048" style="position:absolute;left:0;text-align:left;margin-left:163.5pt;margin-top:398.45pt;width:135pt;height:25.25pt;z-index:251640320;mso-width-relative:margin;mso-height-relative:margin" arcsize="10923f">
            <v:textbox>
              <w:txbxContent>
                <w:p w:rsidR="00F87198" w:rsidRPr="00DC34E7" w:rsidRDefault="00F87198" w:rsidP="00F87198">
                  <w:pPr>
                    <w:ind w:firstLineChars="100" w:firstLine="210"/>
                  </w:pPr>
                  <w:r>
                    <w:rPr>
                      <w:rFonts w:hint="eastAsia"/>
                    </w:rPr>
                    <w:t>传达决定</w:t>
                  </w:r>
                  <w:r>
                    <w:rPr>
                      <w:rFonts w:hint="eastAsia"/>
                    </w:rPr>
                    <w:t>/</w:t>
                  </w:r>
                  <w:r>
                    <w:rPr>
                      <w:rFonts w:hint="eastAsia"/>
                    </w:rPr>
                    <w:t>意见</w:t>
                  </w:r>
                </w:p>
              </w:txbxContent>
            </v:textbox>
          </v:roundrect>
        </w:pict>
      </w:r>
      <w:r>
        <w:rPr>
          <w:noProof/>
          <w:sz w:val="36"/>
          <w:szCs w:val="36"/>
        </w:rPr>
        <w:pict>
          <v:shape id="_x0000_s1047" type="#_x0000_t32" style="position:absolute;left:0;text-align:left;margin-left:219.25pt;margin-top:375.8pt;width:.05pt;height:22.65pt;z-index:251639296" o:connectortype="straight">
            <v:stroke endarrow="block"/>
          </v:shape>
        </w:pict>
      </w:r>
      <w:r>
        <w:rPr>
          <w:noProof/>
          <w:sz w:val="36"/>
          <w:szCs w:val="36"/>
        </w:rPr>
        <w:pict>
          <v:roundrect id="_x0000_s1033" style="position:absolute;left:0;text-align:left;margin-left:108.75pt;margin-top:123.35pt;width:196.65pt;height:25.25pt;z-index:251625984;mso-width-relative:margin;mso-height-relative:margin" arcsize="10923f">
            <v:textbox>
              <w:txbxContent>
                <w:p w:rsidR="00DC34E7" w:rsidRPr="00DC34E7" w:rsidRDefault="00DC34E7" w:rsidP="008974A4">
                  <w:pPr>
                    <w:ind w:firstLineChars="150" w:firstLine="315"/>
                  </w:pPr>
                  <w:r w:rsidRPr="00DC34E7">
                    <w:rPr>
                      <w:rFonts w:hint="eastAsia"/>
                    </w:rPr>
                    <w:t>伦理委员会</w:t>
                  </w:r>
                  <w:r>
                    <w:rPr>
                      <w:rFonts w:hint="eastAsia"/>
                    </w:rPr>
                    <w:t>办公室进行形式审核</w:t>
                  </w:r>
                </w:p>
              </w:txbxContent>
            </v:textbox>
          </v:roundrect>
        </w:pict>
      </w:r>
      <w:r>
        <w:rPr>
          <w:noProof/>
          <w:sz w:val="36"/>
          <w:szCs w:val="36"/>
        </w:rPr>
        <w:pict>
          <v:roundrect id="_x0000_s1030" style="position:absolute;left:0;text-align:left;margin-left:107.1pt;margin-top:61.15pt;width:198.3pt;height:42.5pt;z-index:251623936;mso-width-relative:margin;mso-height-relative:margin" arcsize="10923f">
            <v:textbox>
              <w:txbxContent>
                <w:p w:rsidR="00AE0F28" w:rsidRPr="00DC34E7" w:rsidRDefault="00AE0F28" w:rsidP="00DC34E7">
                  <w:pPr>
                    <w:ind w:firstLineChars="600" w:firstLine="1260"/>
                    <w:rPr>
                      <w:u w:val="single"/>
                    </w:rPr>
                  </w:pPr>
                  <w:r w:rsidRPr="00DC34E7">
                    <w:rPr>
                      <w:rFonts w:hint="eastAsia"/>
                      <w:u w:val="single"/>
                    </w:rPr>
                    <w:t>递交材料</w:t>
                  </w:r>
                </w:p>
                <w:p w:rsidR="00AE0F28" w:rsidRDefault="00AE0F28">
                  <w:r>
                    <w:rPr>
                      <w:rFonts w:hint="eastAsia"/>
                    </w:rPr>
                    <w:t>向伦理委员会办公室递交申请材料</w:t>
                  </w:r>
                </w:p>
              </w:txbxContent>
            </v:textbox>
          </v:roundrect>
        </w:pict>
      </w:r>
      <w:r>
        <w:rPr>
          <w:noProof/>
          <w:sz w:val="36"/>
          <w:szCs w:val="36"/>
        </w:rPr>
        <w:pict>
          <v:roundrect id="_x0000_s1046" style="position:absolute;left:0;text-align:left;margin-left:163.5pt;margin-top:350.55pt;width:135pt;height:25.25pt;z-index:251638272;mso-width-relative:margin;mso-height-relative:margin" arcsize="10923f">
            <v:textbox>
              <w:txbxContent>
                <w:p w:rsidR="007459F7" w:rsidRPr="00DC34E7" w:rsidRDefault="007459F7" w:rsidP="007459F7">
                  <w:pPr>
                    <w:ind w:firstLineChars="100" w:firstLine="210"/>
                  </w:pPr>
                  <w:r>
                    <w:rPr>
                      <w:rFonts w:hint="eastAsia"/>
                    </w:rPr>
                    <w:t>伦理审查</w:t>
                  </w:r>
                  <w:r w:rsidR="00F87198">
                    <w:rPr>
                      <w:rFonts w:hint="eastAsia"/>
                    </w:rPr>
                    <w:t>决定</w:t>
                  </w:r>
                  <w:r w:rsidR="00F87198">
                    <w:rPr>
                      <w:rFonts w:hint="eastAsia"/>
                    </w:rPr>
                    <w:t>/</w:t>
                  </w:r>
                  <w:r w:rsidR="00F87198">
                    <w:rPr>
                      <w:rFonts w:hint="eastAsia"/>
                    </w:rPr>
                    <w:t>意见</w:t>
                  </w:r>
                </w:p>
              </w:txbxContent>
            </v:textbox>
          </v:roundrect>
        </w:pict>
      </w:r>
      <w:r>
        <w:rPr>
          <w:noProof/>
          <w:sz w:val="36"/>
          <w:szCs w:val="36"/>
        </w:rPr>
        <w:pict>
          <v:shape id="_x0000_s1044" type="#_x0000_t32" style="position:absolute;left:0;text-align:left;margin-left:85.5pt;margin-top:310.55pt;width:89.1pt;height:40pt;z-index:251636224" o:connectortype="straight">
            <v:stroke endarrow="block"/>
          </v:shape>
        </w:pict>
      </w:r>
      <w:r>
        <w:rPr>
          <w:noProof/>
          <w:sz w:val="36"/>
          <w:szCs w:val="36"/>
        </w:rPr>
        <w:pict>
          <v:roundrect id="_x0000_s1042" style="position:absolute;left:0;text-align:left;margin-left:39.6pt;margin-top:285.3pt;width:135pt;height:25.25pt;z-index:251634176;mso-width-relative:margin;mso-height-relative:margin" arcsize="10923f">
            <v:textbox>
              <w:txbxContent>
                <w:p w:rsidR="00DF7D8D" w:rsidRPr="00DC34E7" w:rsidRDefault="00DF7D8D" w:rsidP="00DF7D8D">
                  <w:r>
                    <w:rPr>
                      <w:rFonts w:hint="eastAsia"/>
                    </w:rPr>
                    <w:t>会议审查与紧急会议审查</w:t>
                  </w:r>
                </w:p>
              </w:txbxContent>
            </v:textbox>
          </v:roundrect>
        </w:pict>
      </w:r>
      <w:r>
        <w:rPr>
          <w:noProof/>
          <w:sz w:val="36"/>
          <w:szCs w:val="36"/>
        </w:rPr>
        <w:pict>
          <v:shape id="_x0000_s1041" type="#_x0000_t32" style="position:absolute;left:0;text-align:left;margin-left:241.5pt;margin-top:258.5pt;width:106.5pt;height:32.8pt;z-index:251633152" o:connectortype="straight">
            <v:stroke endarrow="block"/>
          </v:shape>
        </w:pict>
      </w:r>
      <w:r>
        <w:rPr>
          <w:noProof/>
          <w:sz w:val="36"/>
          <w:szCs w:val="36"/>
        </w:rPr>
        <w:pict>
          <v:shape id="_x0000_s1040" type="#_x0000_t32" style="position:absolute;left:0;text-align:left;margin-left:90.75pt;margin-top:258.5pt;width:100.5pt;height:26.8pt;flip:x;z-index:251632128" o:connectortype="straight">
            <v:stroke endarrow="block"/>
          </v:shape>
        </w:pict>
      </w:r>
      <w:r>
        <w:rPr>
          <w:noProof/>
          <w:sz w:val="36"/>
          <w:szCs w:val="36"/>
        </w:rPr>
        <w:pict>
          <v:roundrect id="_x0000_s1043" style="position:absolute;left:0;text-align:left;margin-left:280.5pt;margin-top:291.3pt;width:135pt;height:25.25pt;z-index:251635200;mso-width-relative:margin;mso-height-relative:margin" arcsize="10923f">
            <v:textbox>
              <w:txbxContent>
                <w:p w:rsidR="00DF7D8D" w:rsidRPr="00DC34E7" w:rsidRDefault="00A9498C" w:rsidP="00A9498C">
                  <w:pPr>
                    <w:ind w:firstLineChars="250" w:firstLine="525"/>
                  </w:pPr>
                  <w:r>
                    <w:rPr>
                      <w:rFonts w:hint="eastAsia"/>
                    </w:rPr>
                    <w:t>快速审查</w:t>
                  </w:r>
                </w:p>
              </w:txbxContent>
            </v:textbox>
          </v:roundrect>
        </w:pict>
      </w:r>
      <w:r>
        <w:rPr>
          <w:noProof/>
          <w:sz w:val="36"/>
          <w:szCs w:val="36"/>
        </w:rPr>
        <w:pict>
          <v:roundrect id="_x0000_s1039" style="position:absolute;left:0;text-align:left;margin-left:145.5pt;margin-top:186.2pt;width:135pt;height:25.25pt;z-index:251631104;mso-width-relative:margin;mso-height-relative:margin" arcsize="10923f">
            <v:textbox>
              <w:txbxContent>
                <w:p w:rsidR="00DF7D8D" w:rsidRPr="00DC34E7" w:rsidRDefault="00DF7D8D" w:rsidP="00DF7D8D">
                  <w:pPr>
                    <w:ind w:firstLineChars="350" w:firstLine="735"/>
                  </w:pPr>
                  <w:r>
                    <w:rPr>
                      <w:rFonts w:hint="eastAsia"/>
                    </w:rPr>
                    <w:t>受理</w:t>
                  </w:r>
                </w:p>
              </w:txbxContent>
            </v:textbox>
          </v:roundrect>
        </w:pict>
      </w:r>
      <w:r>
        <w:rPr>
          <w:noProof/>
          <w:sz w:val="36"/>
          <w:szCs w:val="36"/>
        </w:rPr>
        <w:pict>
          <v:roundrect id="_x0000_s1038" style="position:absolute;left:0;text-align:left;margin-left:145.5pt;margin-top:233.25pt;width:135pt;height:25.25pt;z-index:251630080;mso-width-relative:margin;mso-height-relative:margin" arcsize="10923f">
            <v:textbox>
              <w:txbxContent>
                <w:p w:rsidR="00DF7D8D" w:rsidRPr="00DC34E7" w:rsidRDefault="00DF7D8D" w:rsidP="00DF7D8D">
                  <w:pPr>
                    <w:ind w:firstLineChars="100" w:firstLine="210"/>
                  </w:pPr>
                  <w:r>
                    <w:rPr>
                      <w:rFonts w:hint="eastAsia"/>
                    </w:rPr>
                    <w:t>伦理委员会审查</w:t>
                  </w:r>
                </w:p>
              </w:txbxContent>
            </v:textbox>
          </v:roundrect>
        </w:pict>
      </w:r>
      <w:r>
        <w:rPr>
          <w:noProof/>
          <w:sz w:val="36"/>
          <w:szCs w:val="36"/>
        </w:rPr>
        <w:pict>
          <v:shape id="_x0000_s1037" type="#_x0000_t32" style="position:absolute;left:0;text-align:left;margin-left:198.75pt;margin-top:211.45pt;width:0;height:22.65pt;z-index:251629056" o:connectortype="straight">
            <v:stroke endarrow="block"/>
          </v:shape>
        </w:pict>
      </w:r>
      <w:r w:rsidR="00AE0F28">
        <w:rPr>
          <w:rFonts w:hint="eastAsia"/>
          <w:sz w:val="36"/>
          <w:szCs w:val="36"/>
        </w:rPr>
        <w:t xml:space="preserve"> </w:t>
      </w:r>
    </w:p>
    <w:sectPr w:rsidR="00AE0F28" w:rsidRPr="00AE0F28" w:rsidSect="00C638E8">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D45" w:rsidRDefault="00E16D45">
      <w:r>
        <w:separator/>
      </w:r>
    </w:p>
  </w:endnote>
  <w:endnote w:type="continuationSeparator" w:id="1">
    <w:p w:rsidR="00E16D45" w:rsidRDefault="00E16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8E8" w:rsidRDefault="00C638E8">
    <w:pPr>
      <w:pStyle w:val="a4"/>
      <w:jc w:val="right"/>
    </w:pPr>
    <w:r w:rsidRPr="00E455FB">
      <w:rPr>
        <w:rFonts w:hint="eastAsia"/>
      </w:rPr>
      <w:t>第</w:t>
    </w:r>
    <w:r w:rsidR="004F5DAF" w:rsidRPr="00E455FB">
      <w:rPr>
        <w:bCs/>
      </w:rPr>
      <w:fldChar w:fldCharType="begin"/>
    </w:r>
    <w:r w:rsidRPr="00E455FB">
      <w:rPr>
        <w:bCs/>
      </w:rPr>
      <w:instrText>PAGE</w:instrText>
    </w:r>
    <w:r w:rsidR="004F5DAF" w:rsidRPr="00E455FB">
      <w:rPr>
        <w:bCs/>
      </w:rPr>
      <w:fldChar w:fldCharType="separate"/>
    </w:r>
    <w:r w:rsidR="002E6CCC">
      <w:rPr>
        <w:bCs/>
        <w:noProof/>
      </w:rPr>
      <w:t>1</w:t>
    </w:r>
    <w:r w:rsidR="004F5DAF" w:rsidRPr="00E455FB">
      <w:rPr>
        <w:bCs/>
      </w:rPr>
      <w:fldChar w:fldCharType="end"/>
    </w:r>
    <w:r w:rsidRPr="00E455FB">
      <w:rPr>
        <w:rFonts w:hint="eastAsia"/>
        <w:bCs/>
      </w:rPr>
      <w:t>页</w:t>
    </w:r>
    <w:r w:rsidRPr="00E455FB">
      <w:rPr>
        <w:rFonts w:hint="eastAsia"/>
        <w:lang w:val="zh-CN"/>
      </w:rPr>
      <w:t>共</w:t>
    </w:r>
    <w:r w:rsidR="004F5DAF" w:rsidRPr="00E455FB">
      <w:rPr>
        <w:bCs/>
      </w:rPr>
      <w:fldChar w:fldCharType="begin"/>
    </w:r>
    <w:r w:rsidRPr="00E455FB">
      <w:rPr>
        <w:bCs/>
      </w:rPr>
      <w:instrText>NUMPAGES</w:instrText>
    </w:r>
    <w:r w:rsidR="004F5DAF" w:rsidRPr="00E455FB">
      <w:rPr>
        <w:bCs/>
      </w:rPr>
      <w:fldChar w:fldCharType="separate"/>
    </w:r>
    <w:r w:rsidR="002E6CCC">
      <w:rPr>
        <w:bCs/>
        <w:noProof/>
      </w:rPr>
      <w:t>1</w:t>
    </w:r>
    <w:r w:rsidR="004F5DAF" w:rsidRPr="00E455FB">
      <w:rPr>
        <w:bCs/>
      </w:rPr>
      <w:fldChar w:fldCharType="end"/>
    </w:r>
    <w:r w:rsidRPr="00E455FB">
      <w:rPr>
        <w:rFonts w:hint="eastAsia"/>
        <w:bCs/>
      </w:rPr>
      <w:t>页</w:t>
    </w:r>
  </w:p>
  <w:p w:rsidR="00C638E8" w:rsidRDefault="00C638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D45" w:rsidRDefault="00E16D45">
      <w:r>
        <w:separator/>
      </w:r>
    </w:p>
  </w:footnote>
  <w:footnote w:type="continuationSeparator" w:id="1">
    <w:p w:rsidR="00E16D45" w:rsidRDefault="00E16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8E8" w:rsidRDefault="00AE3C5F" w:rsidP="00AE3C5F">
    <w:pPr>
      <w:pStyle w:val="a3"/>
      <w:tabs>
        <w:tab w:val="clear" w:pos="8306"/>
      </w:tabs>
      <w:jc w:val="both"/>
    </w:pPr>
    <w:r>
      <w:rPr>
        <w:rFonts w:hint="eastAsia"/>
      </w:rPr>
      <w:t>包头市中心医院临床试验伦理委员会</w:t>
    </w:r>
    <w:r w:rsidR="00C638E8">
      <w:t xml:space="preserve">                 </w:t>
    </w:r>
    <w:r w:rsidR="000E69D0">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8E8"/>
    <w:rsid w:val="000E69D0"/>
    <w:rsid w:val="00261EBB"/>
    <w:rsid w:val="002E6CCC"/>
    <w:rsid w:val="0031396C"/>
    <w:rsid w:val="003568FB"/>
    <w:rsid w:val="00383033"/>
    <w:rsid w:val="003C6BB4"/>
    <w:rsid w:val="003D4EA5"/>
    <w:rsid w:val="00424588"/>
    <w:rsid w:val="00425125"/>
    <w:rsid w:val="00484BF1"/>
    <w:rsid w:val="004F13BE"/>
    <w:rsid w:val="004F5DAF"/>
    <w:rsid w:val="004F75C7"/>
    <w:rsid w:val="00510639"/>
    <w:rsid w:val="005855FB"/>
    <w:rsid w:val="00587573"/>
    <w:rsid w:val="00735645"/>
    <w:rsid w:val="007459F7"/>
    <w:rsid w:val="00756EBB"/>
    <w:rsid w:val="0079629A"/>
    <w:rsid w:val="007F55B2"/>
    <w:rsid w:val="008547D2"/>
    <w:rsid w:val="008974A4"/>
    <w:rsid w:val="009033C1"/>
    <w:rsid w:val="00927CFD"/>
    <w:rsid w:val="009E78D4"/>
    <w:rsid w:val="00A036D5"/>
    <w:rsid w:val="00A54DCE"/>
    <w:rsid w:val="00A9498C"/>
    <w:rsid w:val="00AB01E7"/>
    <w:rsid w:val="00AC6805"/>
    <w:rsid w:val="00AD3CBD"/>
    <w:rsid w:val="00AE0F28"/>
    <w:rsid w:val="00AE3C5F"/>
    <w:rsid w:val="00B4202A"/>
    <w:rsid w:val="00BA6D8C"/>
    <w:rsid w:val="00C12FA2"/>
    <w:rsid w:val="00C2465E"/>
    <w:rsid w:val="00C57681"/>
    <w:rsid w:val="00C638E8"/>
    <w:rsid w:val="00C80997"/>
    <w:rsid w:val="00C91E0B"/>
    <w:rsid w:val="00C971CC"/>
    <w:rsid w:val="00CF630F"/>
    <w:rsid w:val="00D063C2"/>
    <w:rsid w:val="00D23BF4"/>
    <w:rsid w:val="00D24C6F"/>
    <w:rsid w:val="00D62AAC"/>
    <w:rsid w:val="00DC34E7"/>
    <w:rsid w:val="00DF7D8D"/>
    <w:rsid w:val="00E16D45"/>
    <w:rsid w:val="00EC64C9"/>
    <w:rsid w:val="00F30C38"/>
    <w:rsid w:val="00F54E86"/>
    <w:rsid w:val="00F87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43" type="connector" idref="#_x0000_s1075"/>
        <o:r id="V:Rule44" type="connector" idref="#_x0000_s1079"/>
        <o:r id="V:Rule45" type="connector" idref="#_x0000_s1094"/>
        <o:r id="V:Rule46" type="connector" idref="#_x0000_s1050"/>
        <o:r id="V:Rule47" type="connector" idref="#_x0000_s1052"/>
        <o:r id="V:Rule48" type="connector" idref="#_x0000_s1086"/>
        <o:r id="V:Rule49" type="connector" idref="#_x0000_s1044"/>
        <o:r id="V:Rule50" type="connector" idref="#_x0000_s1105"/>
        <o:r id="V:Rule51" type="connector" idref="#_x0000_s1106"/>
        <o:r id="V:Rule53" type="connector" idref="#_x0000_s1070"/>
        <o:r id="V:Rule54" type="connector" idref="#_x0000_s1041"/>
        <o:r id="V:Rule55" type="connector" idref="#_x0000_s1080"/>
        <o:r id="V:Rule56" type="connector" idref="#_x0000_s1077"/>
        <o:r id="V:Rule57" type="connector" idref="#_x0000_s1071"/>
        <o:r id="V:Rule58" type="connector" idref="#_x0000_s1074"/>
        <o:r id="V:Rule59" type="connector" idref="#_x0000_s1089"/>
        <o:r id="V:Rule60" type="connector" idref="#_x0000_s1028"/>
        <o:r id="V:Rule61" type="connector" idref="#_x0000_s1034"/>
        <o:r id="V:Rule62" type="connector" idref="#_x0000_s1084"/>
        <o:r id="V:Rule64" type="connector" idref="#_x0000_s1087"/>
        <o:r id="V:Rule65" type="connector" idref="#_x0000_s1093"/>
        <o:r id="V:Rule67" type="connector" idref="#_x0000_s1102"/>
        <o:r id="V:Rule70" type="connector" idref="#_x0000_s1047"/>
        <o:r id="V:Rule71" type="connector" idref="#_x0000_s1040"/>
        <o:r id="V:Rule72" type="connector" idref="#_x0000_s1032"/>
        <o:r id="V:Rule74" type="connector" idref="#_x0000_s1082"/>
        <o:r id="V:Rule75" type="connector" idref="#_x0000_s1085"/>
        <o:r id="V:Rule76" type="connector" idref="#_x0000_s1092"/>
        <o:r id="V:Rule77" type="connector" idref="#_x0000_s1045"/>
        <o:r id="V:Rule78" type="connector" idref="#_x0000_s1051"/>
        <o:r id="V:Rule81" type="connector" idref="#_x0000_s1081"/>
        <o:r id="V:Rule82" type="connector" idref="#_x0000_s1091"/>
        <o:r id="V:Rule83" type="connector" idref="#_x0000_s1076"/>
        <o:r id="V:Rule8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8E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63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locked/>
    <w:rsid w:val="00C638E8"/>
    <w:rPr>
      <w:rFonts w:ascii="Calibri" w:eastAsia="宋体" w:hAnsi="Calibri"/>
      <w:kern w:val="2"/>
      <w:sz w:val="18"/>
      <w:szCs w:val="18"/>
      <w:lang w:val="en-US" w:eastAsia="zh-CN" w:bidi="ar-SA"/>
    </w:rPr>
  </w:style>
  <w:style w:type="paragraph" w:styleId="a4">
    <w:name w:val="footer"/>
    <w:basedOn w:val="a"/>
    <w:link w:val="Char0"/>
    <w:rsid w:val="00C638E8"/>
    <w:pPr>
      <w:tabs>
        <w:tab w:val="center" w:pos="4153"/>
        <w:tab w:val="right" w:pos="8306"/>
      </w:tabs>
      <w:snapToGrid w:val="0"/>
      <w:jc w:val="left"/>
    </w:pPr>
    <w:rPr>
      <w:sz w:val="18"/>
      <w:szCs w:val="18"/>
    </w:rPr>
  </w:style>
  <w:style w:type="character" w:customStyle="1" w:styleId="Char0">
    <w:name w:val="页脚 Char"/>
    <w:basedOn w:val="a0"/>
    <w:link w:val="a4"/>
    <w:locked/>
    <w:rsid w:val="00C638E8"/>
    <w:rPr>
      <w:rFonts w:ascii="Calibri" w:eastAsia="宋体" w:hAnsi="Calibri"/>
      <w:kern w:val="2"/>
      <w:sz w:val="18"/>
      <w:szCs w:val="18"/>
      <w:lang w:val="en-US" w:eastAsia="zh-CN" w:bidi="ar-SA"/>
    </w:rPr>
  </w:style>
  <w:style w:type="paragraph" w:styleId="a5">
    <w:name w:val="Balloon Text"/>
    <w:basedOn w:val="a"/>
    <w:link w:val="Char1"/>
    <w:rsid w:val="00AE0F28"/>
    <w:rPr>
      <w:sz w:val="18"/>
      <w:szCs w:val="18"/>
    </w:rPr>
  </w:style>
  <w:style w:type="character" w:customStyle="1" w:styleId="Char1">
    <w:name w:val="批注框文本 Char"/>
    <w:basedOn w:val="a0"/>
    <w:link w:val="a5"/>
    <w:rsid w:val="00AE0F2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Words>
  <Characters>63</Characters>
  <Application>Microsoft Office Word</Application>
  <DocSecurity>0</DocSecurity>
  <Lines>1</Lines>
  <Paragraphs>1</Paragraphs>
  <ScaleCrop>false</ScaleCrop>
  <Company/>
  <LinksUpToDate>false</LinksUpToDate>
  <CharactersWithSpaces>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研究者研究经济利益声明</dc:title>
  <dc:subject/>
  <dc:creator>wangchunshui</dc:creator>
  <cp:keywords/>
  <dc:description/>
  <cp:lastModifiedBy>Windows User</cp:lastModifiedBy>
  <cp:revision>5</cp:revision>
  <cp:lastPrinted>2018-11-09T06:56:00Z</cp:lastPrinted>
  <dcterms:created xsi:type="dcterms:W3CDTF">2018-11-09T03:40:00Z</dcterms:created>
  <dcterms:modified xsi:type="dcterms:W3CDTF">2021-03-25T03:39:00Z</dcterms:modified>
</cp:coreProperties>
</file>